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8B2" w:rsidRDefault="009708B2" w:rsidP="009708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fldChar w:fldCharType="begin"/>
      </w: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instrText xml:space="preserve"> HYPERLINK "</w:instrText>
      </w: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instrText>https://ec.europa.eu/growth/sectors/tourism/promoting-europe_en</w:instrText>
      </w: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instrText xml:space="preserve">" </w:instrText>
      </w: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fldChar w:fldCharType="separate"/>
      </w:r>
      <w:r w:rsidRPr="00047DEE">
        <w:rPr>
          <w:rStyle w:val="Hypertextovodkaz"/>
          <w:rFonts w:ascii="Times New Roman" w:eastAsia="Times New Roman" w:hAnsi="Times New Roman" w:cs="Times New Roman"/>
          <w:sz w:val="24"/>
          <w:szCs w:val="24"/>
          <w:lang w:val="en-US" w:eastAsia="cs-CZ"/>
        </w:rPr>
        <w:t>https://ec.europa.eu/growth/sectors/tourism/promoting-europe_en</w:t>
      </w: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fldChar w:fldCharType="end"/>
      </w:r>
    </w:p>
    <w:p w:rsidR="009708B2" w:rsidRDefault="009708B2" w:rsidP="009708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9708B2" w:rsidRPr="009708B2" w:rsidRDefault="009E508B" w:rsidP="009708B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cs-CZ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cs-CZ"/>
        </w:rPr>
        <w:t xml:space="preserve">EU and Tourism - </w:t>
      </w:r>
      <w:r w:rsidR="009708B2" w:rsidRPr="009708B2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cs-CZ"/>
        </w:rPr>
        <w:t>Promoting destination Europe</w:t>
      </w:r>
    </w:p>
    <w:p w:rsidR="009708B2" w:rsidRPr="009708B2" w:rsidRDefault="009708B2" w:rsidP="00970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To enhance the visibility of Europe as a tourist destination and increase international tourist arrivals, the European Commission undertakes a wide range of communication and promotion activities, as well as making it easier to travel to Europe.</w:t>
      </w:r>
    </w:p>
    <w:p w:rsidR="009708B2" w:rsidRPr="009708B2" w:rsidRDefault="009708B2" w:rsidP="009708B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cs-CZ"/>
        </w:rPr>
      </w:pPr>
      <w:r w:rsidRPr="009708B2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cs-CZ"/>
        </w:rPr>
        <w:t>2018: the EU-China Tourism year</w:t>
      </w:r>
      <w:bookmarkStart w:id="0" w:name="_GoBack"/>
      <w:bookmarkEnd w:id="0"/>
    </w:p>
    <w:p w:rsidR="009708B2" w:rsidRPr="009708B2" w:rsidRDefault="009708B2" w:rsidP="00970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2018 is the </w:t>
      </w:r>
      <w:hyperlink r:id="rId8" w:history="1">
        <w:r w:rsidRPr="009708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cs-CZ"/>
          </w:rPr>
          <w:t>EU-China Tourism Year</w:t>
        </w:r>
      </w:hyperlink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(ECTY). European Commission President Jean-Claude </w:t>
      </w:r>
      <w:proofErr w:type="spellStart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Juncker</w:t>
      </w:r>
      <w:proofErr w:type="spellEnd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and the Chinese Prime Minister LI </w:t>
      </w:r>
      <w:proofErr w:type="spellStart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Keqiang</w:t>
      </w:r>
      <w:proofErr w:type="spellEnd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first </w:t>
      </w:r>
      <w:hyperlink r:id="rId9" w:history="1">
        <w:r w:rsidRPr="009708B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cs-CZ"/>
          </w:rPr>
          <w:t>announced</w:t>
        </w:r>
      </w:hyperlink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this in 2016. It's an opportunity to increase visitors and investments on both sides while EU and Chinese citizens get to know each other, contributing to the 'EU-China High-Level People-to-People Dialogue'.</w:t>
      </w:r>
    </w:p>
    <w:p w:rsidR="009708B2" w:rsidRPr="009708B2" w:rsidRDefault="009708B2" w:rsidP="00970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China is the world’s largest travel market in terms of both outbound travel and expenditure. European destinations are strengthening their position in this market, attaining 10</w:t>
      </w:r>
      <w:proofErr w:type="gramStart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,1</w:t>
      </w:r>
      <w:proofErr w:type="gramEnd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million Chinese visitors in 2015. This accounts for a share of 13% of all outbound travel from China. The European Travel Commission opened its Operations’ Group in Beijing in 2010, leading to extensive intelligence on the Chinese market.</w:t>
      </w:r>
    </w:p>
    <w:p w:rsidR="009708B2" w:rsidRPr="009708B2" w:rsidRDefault="009708B2" w:rsidP="009708B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The main EU priorities are to:</w:t>
      </w:r>
    </w:p>
    <w:p w:rsidR="009708B2" w:rsidRPr="009708B2" w:rsidRDefault="009708B2" w:rsidP="009708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show what the EU has to offer to Chinese visitors by supporting cooperative marketing campaigns</w:t>
      </w:r>
    </w:p>
    <w:p w:rsidR="009708B2" w:rsidRPr="009708B2" w:rsidRDefault="009708B2" w:rsidP="009708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help the industry to be 'China ready' (i.e. how to better welcome Chinese visitors)</w:t>
      </w:r>
    </w:p>
    <w:p w:rsidR="009708B2" w:rsidRPr="009708B2" w:rsidRDefault="009708B2" w:rsidP="009708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facilitate business summits</w:t>
      </w:r>
    </w:p>
    <w:p w:rsidR="009708B2" w:rsidRPr="009708B2" w:rsidRDefault="009708B2" w:rsidP="009708B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proofErr w:type="spellStart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organise</w:t>
      </w:r>
      <w:proofErr w:type="spellEnd"/>
      <w:r w:rsidRPr="009708B2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Business to Business matchmaking meetings for tourism operators at the most important fairs</w:t>
      </w:r>
    </w:p>
    <w:p w:rsidR="00A92D3E" w:rsidRDefault="00A92D3E">
      <w:pPr>
        <w:rPr>
          <w:lang w:val="en-US"/>
        </w:rPr>
      </w:pPr>
    </w:p>
    <w:p w:rsidR="009708B2" w:rsidRPr="009708B2" w:rsidRDefault="009708B2" w:rsidP="009708B2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  <w:lang w:val="en-US" w:eastAsia="cs-CZ"/>
        </w:rPr>
      </w:pPr>
      <w:r w:rsidRPr="009708B2">
        <w:rPr>
          <w:rFonts w:ascii="Times New Roman" w:eastAsia="Times New Roman" w:hAnsi="Times New Roman" w:cs="Times New Roman"/>
          <w:b/>
          <w:sz w:val="24"/>
          <w:szCs w:val="24"/>
          <w:lang w:val="en-US" w:eastAsia="cs-CZ"/>
        </w:rPr>
        <w:t xml:space="preserve">Reading </w:t>
      </w:r>
    </w:p>
    <w:p w:rsidR="009708B2" w:rsidRPr="009A5315" w:rsidRDefault="009708B2" w:rsidP="009708B2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Read the text</w:t>
      </w:r>
      <w:r w:rsidRPr="009A5315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, translate, </w:t>
      </w:r>
      <w:proofErr w:type="gramStart"/>
      <w:r w:rsidRPr="009A5315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write</w:t>
      </w:r>
      <w:proofErr w:type="gramEnd"/>
      <w:r w:rsidRPr="009A5315"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new vocabulary</w:t>
      </w:r>
    </w:p>
    <w:p w:rsidR="009708B2" w:rsidRPr="009A5315" w:rsidRDefault="009708B2" w:rsidP="009708B2">
      <w:pP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9708B2" w:rsidRPr="009708B2" w:rsidRDefault="009708B2" w:rsidP="009708B2">
      <w:pPr>
        <w:pStyle w:val="Odstavecseseznamem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  <w:lang w:val="en-US" w:eastAsia="cs-CZ"/>
        </w:rPr>
      </w:pPr>
      <w:proofErr w:type="spellStart"/>
      <w:r w:rsidRPr="009708B2">
        <w:rPr>
          <w:rFonts w:ascii="Times New Roman" w:eastAsia="Times New Roman" w:hAnsi="Times New Roman" w:cs="Times New Roman"/>
          <w:b/>
          <w:sz w:val="24"/>
          <w:szCs w:val="24"/>
          <w:lang w:val="en-US" w:eastAsia="cs-CZ"/>
        </w:rPr>
        <w:t>Disussion</w:t>
      </w:r>
      <w:proofErr w:type="spellEnd"/>
      <w:r w:rsidRPr="009708B2">
        <w:rPr>
          <w:rFonts w:ascii="Times New Roman" w:eastAsia="Times New Roman" w:hAnsi="Times New Roman" w:cs="Times New Roman"/>
          <w:b/>
          <w:sz w:val="24"/>
          <w:szCs w:val="24"/>
          <w:lang w:val="en-US" w:eastAsia="cs-CZ"/>
        </w:rPr>
        <w:t xml:space="preserve"> </w:t>
      </w:r>
    </w:p>
    <w:p w:rsidR="009708B2" w:rsidRDefault="009708B2" w:rsidP="009708B2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What can offer Czech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>republic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  <w:t xml:space="preserve"> to Chinese visitors?</w:t>
      </w:r>
    </w:p>
    <w:p w:rsidR="009708B2" w:rsidRPr="009A5315" w:rsidRDefault="009708B2" w:rsidP="009708B2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9708B2" w:rsidRPr="009708B2" w:rsidRDefault="009708B2">
      <w:pPr>
        <w:rPr>
          <w:lang w:val="en-US"/>
        </w:rPr>
      </w:pPr>
    </w:p>
    <w:sectPr w:rsidR="009708B2" w:rsidRPr="009708B2" w:rsidSect="009708B2">
      <w:headerReference w:type="default" r:id="rId10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8B2" w:rsidRDefault="009708B2" w:rsidP="009708B2">
      <w:pPr>
        <w:spacing w:after="0" w:line="240" w:lineRule="auto"/>
      </w:pPr>
      <w:r>
        <w:separator/>
      </w:r>
    </w:p>
  </w:endnote>
  <w:endnote w:type="continuationSeparator" w:id="0">
    <w:p w:rsidR="009708B2" w:rsidRDefault="009708B2" w:rsidP="00970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8B2" w:rsidRDefault="009708B2" w:rsidP="009708B2">
      <w:pPr>
        <w:spacing w:after="0" w:line="240" w:lineRule="auto"/>
      </w:pPr>
      <w:r>
        <w:separator/>
      </w:r>
    </w:p>
  </w:footnote>
  <w:footnote w:type="continuationSeparator" w:id="0">
    <w:p w:rsidR="009708B2" w:rsidRDefault="009708B2" w:rsidP="00970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08B2" w:rsidRDefault="009708B2">
    <w:pPr>
      <w:pStyle w:val="Zhlav"/>
    </w:pPr>
    <w:r>
      <w:rPr>
        <w:noProof/>
        <w:lang w:eastAsia="cs-CZ"/>
      </w:rPr>
      <w:drawing>
        <wp:inline distT="0" distB="0" distL="0" distR="0" wp14:anchorId="506E3235" wp14:editId="2E890162">
          <wp:extent cx="3571875" cy="733116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používat na všech dokumente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75715" cy="733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B239E"/>
    <w:multiLevelType w:val="hybridMultilevel"/>
    <w:tmpl w:val="C31EE6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E225E"/>
    <w:multiLevelType w:val="multilevel"/>
    <w:tmpl w:val="592C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8B2"/>
    <w:rsid w:val="003D45A7"/>
    <w:rsid w:val="009708B2"/>
    <w:rsid w:val="009E508B"/>
    <w:rsid w:val="00A92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970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708B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7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708B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9708B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70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08B2"/>
  </w:style>
  <w:style w:type="paragraph" w:styleId="Zpat">
    <w:name w:val="footer"/>
    <w:basedOn w:val="Normln"/>
    <w:link w:val="ZpatChar"/>
    <w:uiPriority w:val="99"/>
    <w:unhideWhenUsed/>
    <w:rsid w:val="00970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08B2"/>
  </w:style>
  <w:style w:type="paragraph" w:styleId="Textbubliny">
    <w:name w:val="Balloon Text"/>
    <w:basedOn w:val="Normln"/>
    <w:link w:val="TextbublinyChar"/>
    <w:uiPriority w:val="99"/>
    <w:semiHidden/>
    <w:unhideWhenUsed/>
    <w:rsid w:val="0097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8B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708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9708B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9708B2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708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708B2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9708B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970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08B2"/>
  </w:style>
  <w:style w:type="paragraph" w:styleId="Zpat">
    <w:name w:val="footer"/>
    <w:basedOn w:val="Normln"/>
    <w:link w:val="ZpatChar"/>
    <w:uiPriority w:val="99"/>
    <w:unhideWhenUsed/>
    <w:rsid w:val="00970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08B2"/>
  </w:style>
  <w:style w:type="paragraph" w:styleId="Textbubliny">
    <w:name w:val="Balloon Text"/>
    <w:basedOn w:val="Normln"/>
    <w:link w:val="TextbublinyChar"/>
    <w:uiPriority w:val="99"/>
    <w:semiHidden/>
    <w:unhideWhenUsed/>
    <w:rsid w:val="00970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708B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70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2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96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31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7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7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3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ty2018.org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europa.eu/rapid/press-release_SPEECH-16-2501_en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263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skola</cp:lastModifiedBy>
  <cp:revision>3</cp:revision>
  <dcterms:created xsi:type="dcterms:W3CDTF">2019-05-27T19:45:00Z</dcterms:created>
  <dcterms:modified xsi:type="dcterms:W3CDTF">2019-05-27T20:01:00Z</dcterms:modified>
</cp:coreProperties>
</file>