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EB" w:rsidRDefault="00020DEB"/>
    <w:p w:rsidR="00020DEB" w:rsidRDefault="00020DEB">
      <w:r>
        <w:rPr>
          <w:noProof/>
          <w:lang w:eastAsia="cs-CZ"/>
        </w:rPr>
        <w:drawing>
          <wp:inline distT="0" distB="0" distL="0" distR="0" wp14:anchorId="320C2FE5" wp14:editId="18963EEF">
            <wp:extent cx="3448050" cy="733116"/>
            <wp:effectExtent l="0" t="0" r="0" b="0"/>
            <wp:docPr id="1" name="Obrázek 1" descr="M:\FORMULÁŘE_DOKUMENTY\Loga\Erasmus+\LogosBeneficairesErasmus+RIGH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ORMULÁŘE_DOKUMENTY\Loga\Erasmus+\LogosBeneficairesErasmus+RIGHT_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34" cy="7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9BE7430" wp14:editId="7A7C43A7">
            <wp:extent cx="1171575" cy="923925"/>
            <wp:effectExtent l="0" t="0" r="9525" b="9525"/>
            <wp:docPr id="3" name="Obrázek 3" descr="\\10.0.0.200\Dokumenty\FORMULÁŘE_DOKUMENTY\Loga\Skola\oahs_trebic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0\Dokumenty\FORMULÁŘE_DOKUMENTY\Loga\Skola\oahs_trebic_logo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16" cy="9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0C2996E2" wp14:editId="328E20D0">
            <wp:simplePos x="0" y="0"/>
            <wp:positionH relativeFrom="column">
              <wp:posOffset>5478780</wp:posOffset>
            </wp:positionH>
            <wp:positionV relativeFrom="paragraph">
              <wp:posOffset>-260985</wp:posOffset>
            </wp:positionV>
            <wp:extent cx="1152525" cy="1152525"/>
            <wp:effectExtent l="0" t="0" r="0" b="9525"/>
            <wp:wrapNone/>
            <wp:docPr id="2" name="Picture" descr="C:\Users\xavier.platteau\Downloads\ecve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xavier.platteau\Downloads\ecvet-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1BF" w:rsidRPr="00020DEB" w:rsidRDefault="00020DEB" w:rsidP="00020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 z</w:t>
      </w:r>
      <w:r w:rsidR="00A65FED" w:rsidRPr="00020DEB">
        <w:rPr>
          <w:b/>
          <w:sz w:val="24"/>
          <w:szCs w:val="24"/>
        </w:rPr>
        <w:t>kušenostmi až k Atlantiku</w:t>
      </w:r>
    </w:p>
    <w:p w:rsidR="00A65FED" w:rsidRDefault="00A65FED"/>
    <w:p w:rsidR="00A65FED" w:rsidRDefault="00A65FED">
      <w:r>
        <w:t>Je li některá škola V Kraji Vysočina známá tím, že nabízí svým studentům široký rámec možností pro získání pracovních zkušenosti v zahraničí je to bezesporu Obchodní akademie a Hotelová škola Třebíč.</w:t>
      </w:r>
    </w:p>
    <w:p w:rsidR="00A65FED" w:rsidRDefault="00A65FED">
      <w:r>
        <w:t xml:space="preserve">Propracovaný program využívání </w:t>
      </w:r>
      <w:r w:rsidR="009C62E9">
        <w:t xml:space="preserve">výhod projektů, především  v rámci programu Erasmus + zajišťuje studentům široké možnosti účastnit se zahraničních stáží v různých zemích Evropy. </w:t>
      </w:r>
    </w:p>
    <w:p w:rsidR="009C62E9" w:rsidRDefault="009C62E9">
      <w:r>
        <w:t>Po splnění předepsaných kritérií jsou studenti  zařazeni na jednotlivé stáže a mohou vycestovat.</w:t>
      </w:r>
    </w:p>
    <w:p w:rsidR="00AC0744" w:rsidRDefault="009C62E9">
      <w:r>
        <w:t>V polovině února skupina  6 studentek různych oborů získavala zkušenosti ve městě Puerto de la Cruz</w:t>
      </w:r>
      <w:r w:rsidR="000601D4">
        <w:t xml:space="preserve"> na ostrově Tenerife, který je jednim ze  sedmi hlavních ostrovů a několika dalších menších ostrůvků sopečného původu v severním Atlantiku , známých pod názvem Kanárské ostrovy.  Ostrovy leží přibližně 100 km západně od pobřeží </w:t>
      </w:r>
      <w:r w:rsidR="000601D4" w:rsidRPr="000601D4">
        <w:t>Maroka</w:t>
      </w:r>
      <w:r w:rsidR="000601D4">
        <w:t xml:space="preserve"> a jsou autonomním územím Španělska.</w:t>
      </w:r>
      <w:r w:rsidR="00AC0744">
        <w:t xml:space="preserve"> </w:t>
      </w:r>
    </w:p>
    <w:p w:rsidR="009C62E9" w:rsidRDefault="00AC0744">
      <w:r>
        <w:t>„Po několikahodinovém letu s přestupem v Madridu jsme přistály na letišti na severu ostrova“ vzpomíná stážistka Martina. A další studentky pokračují ve vyprávění: „</w:t>
      </w:r>
      <w:r w:rsidR="00921641">
        <w:t xml:space="preserve"> Posunuly jsme si ručičky a mobily</w:t>
      </w:r>
      <w:r>
        <w:t xml:space="preserve"> o 1 hodinu dozadu a naše španělská koordinátorka nás zavezla do hotelu na večeři a ubytování.  Kromě teplého počasí</w:t>
      </w:r>
      <w:r w:rsidR="00921641">
        <w:t>,</w:t>
      </w:r>
      <w:r>
        <w:t xml:space="preserve"> do kterého jsme se dostaly z únorové české zimy</w:t>
      </w:r>
      <w:r w:rsidR="00921641">
        <w:t>,</w:t>
      </w:r>
      <w:r>
        <w:t xml:space="preserve"> nás ohromil majestátný vrchol nejvyšší hory Španělska Pico d</w:t>
      </w:r>
      <w:r w:rsidR="00A22557">
        <w:t xml:space="preserve">el Teide. Pohled na tuto 3718 m n.m. vysokou </w:t>
      </w:r>
      <w:r w:rsidR="0096689E">
        <w:t>stále činn</w:t>
      </w:r>
      <w:r w:rsidR="00A22557">
        <w:t>ou sopku</w:t>
      </w:r>
      <w:r>
        <w:t xml:space="preserve"> nás, pokud nebylo zamračeno, doprovázel každý den</w:t>
      </w:r>
      <w:r w:rsidR="00A22557">
        <w:t>. Trochu nás utěšovalo, že poslední výbuch byl asi před 300 lety.“</w:t>
      </w:r>
    </w:p>
    <w:p w:rsidR="0096689E" w:rsidRDefault="0096689E">
      <w:r>
        <w:t xml:space="preserve">Další den proběhl prohlídkou pracoviště, určením pracovních povinností,  směn, proškolením o bezpečnosti a seznámením se s pracovním kolektivem. Dress kód byl zejména důležitý pro práci na recepci a v restauraci – jednotné pracovní oblečení, vždy čisté a vyžehlené, úprava vlasů a nehtů. </w:t>
      </w:r>
    </w:p>
    <w:p w:rsidR="00097345" w:rsidRDefault="0096689E">
      <w:r>
        <w:t xml:space="preserve">„Hlavním požadavkem bylo působit </w:t>
      </w:r>
      <w:r w:rsidR="00DA2F43">
        <w:t xml:space="preserve">svěže a elegantně, spíše nenápadně a hlavně se usmívat. Ne vždy mi to šlo, ale musím uznat, že i na mne usměvavý obličej působí příjemněji“ vzpomíná Daniela.“Pracovali jsme v čtyřhvězdičkovém hotelu Riu Garoe na pozicích recepční, animátorka, servírka a kuchařka. Hotel byl luxusní, s nádhernou  subtropickou zahradou, bazénem, tenisovými kurty, minigolfem a dalšími prostory pro sport a relax. Chodili jsme do práce pěšky, byla to pěkná asi 20 minutová procházka. První dny jsme bojovaly hlavně s dorozuměním se se s kolegy. Naše španělština </w:t>
      </w:r>
      <w:r w:rsidR="00097345">
        <w:t xml:space="preserve">nebyla nic moc a angličtina se nedala použít všude. Ale i zde se potvrdilo, že nejlépe se učí, když je člověk v cizím prostředí, chce se naučit a vlastně i musí. Metodou Learning by doing jsme si obohatily slovní zásobu a poznaly jiné metody práce. </w:t>
      </w:r>
    </w:p>
    <w:p w:rsidR="00DA2F43" w:rsidRDefault="00097345">
      <w:r>
        <w:lastRenderedPageBreak/>
        <w:t xml:space="preserve">Klientela hotelu byla hlavně z německy mluvících zemí, většinou seniorského věku a toto se týkalo obecně i turistů v městečku. Lidé, které jsme potkaly byli příjemní, španělská vřelost a nenucenost </w:t>
      </w:r>
      <w:r w:rsidR="00EC3E32">
        <w:t xml:space="preserve">se nám líbila a trochu se nám po ni stýská. </w:t>
      </w:r>
    </w:p>
    <w:p w:rsidR="00EC3E32" w:rsidRDefault="00EC3E32">
      <w:r>
        <w:t>Samozřejmě stáž není jen o získávání pracovních zkušeností během týdne. Víkendy jsme trávily poznáváním španělské kultury, památek, přírody, obchodů a oceánu.“</w:t>
      </w:r>
    </w:p>
    <w:p w:rsidR="00EC3E32" w:rsidRDefault="00EC3E32">
      <w:r>
        <w:t xml:space="preserve">Největším fandou oceánu byla Monika. „ Kdybych mohla, tak bych na pláži i kempovala, miluji tu sílu vln, nespoutanost a obrovskou radost, když se podaří chytit vlnu, zvládnout surf a </w:t>
      </w:r>
      <w:r w:rsidR="00DA3D28">
        <w:t>souznít. Také výstup na Mount Pico byl úžasný, počasí nám přálo a s povolením jsme vystoupaly až na vrchol sopky. To , že je hora stále živá, jsme poznaly  při výstupu podle sírového teplého vzduchu, který hora vydechovala ze škvír v nažloutlé hornině.“</w:t>
      </w:r>
    </w:p>
    <w:p w:rsidR="00DA3D28" w:rsidRDefault="00DA3D28">
      <w:r>
        <w:t>Dominika a Klára vzpomínají na  lodní výlet za delfíny a velrybami:„ První část cesty byla v pohodě, pak ale můj žaludek začal tancovat, vlny mu jaksi neudělaly dobře</w:t>
      </w:r>
      <w:r w:rsidR="006F43FF">
        <w:t xml:space="preserve"> a jedinou mou utkvělou myšlenkou</w:t>
      </w:r>
      <w:r>
        <w:t xml:space="preserve"> bylo vystoupit na pevninu, což jaksi na širém moři v půli cesty nebylo možné</w:t>
      </w:r>
      <w:r w:rsidR="006F43FF">
        <w:t>“ říká nyní již s úsměvem Dominika.</w:t>
      </w:r>
    </w:p>
    <w:p w:rsidR="006F43FF" w:rsidRDefault="006F43FF">
      <w:r>
        <w:t>„Ještě že nás zachránila paní učitelka s tabletkou na kinetózu a po půl hodině jsme byly jakžtakž v pohodě. Zbytek cesty jsme si dokonce užily i zábavného průvodce, který promlouval k pasažérům asi 6 jazyky – dokonce i česky „ dodáva Klárka. „Ani jsem nevěděla, že můj žaludek nemá rád vlny“.</w:t>
      </w:r>
    </w:p>
    <w:p w:rsidR="006F43FF" w:rsidRDefault="00921641">
      <w:r>
        <w:t>„</w:t>
      </w:r>
      <w:r w:rsidR="006F43FF">
        <w:t>Viděly jsme toho hodně, mám zážitky. Nejvíce se mi asi líbilo v Loro parku – hlavně vystoupení kosatek a delfínů. A tolik tučňáků v tak nádherném pavilonu...</w:t>
      </w:r>
      <w:r>
        <w:t xml:space="preserve">“, </w:t>
      </w:r>
      <w:r w:rsidR="006F43FF">
        <w:t xml:space="preserve"> vysvětluje animátorka Sabina. „V práci jsem měla bezvadného kolegu Miguela. Byl </w:t>
      </w:r>
      <w:r w:rsidR="00BA154C">
        <w:t>hrozně šikovný a pohodový. Mluvil čtyřmi jazyky bez problémů a měl přátelský vztah ke klientům, což je v této profesi podstatné. Byl zábavný.“</w:t>
      </w:r>
    </w:p>
    <w:p w:rsidR="00BA154C" w:rsidRDefault="00BA154C">
      <w:r>
        <w:t xml:space="preserve">Hlavní město Santa Cruz okouzlilo především naši „módní guru“ Martinu. Po absolvování prohlídky Auditoria </w:t>
      </w:r>
      <w:r w:rsidR="00230A81">
        <w:t xml:space="preserve">, </w:t>
      </w:r>
      <w:r>
        <w:t>nekonvenční stavby s využitím především pro koncertní ale i kongresové účely</w:t>
      </w:r>
      <w:r w:rsidR="00230A81">
        <w:t>,</w:t>
      </w:r>
      <w:r>
        <w:t xml:space="preserve"> se plně vrhla do víru nakupování. „No nekupte to, když je to tak krásné a levné“.  Martina pracovala v kuchyni, práce to byla hodně náročná</w:t>
      </w:r>
      <w:r w:rsidR="00921641">
        <w:t xml:space="preserve"> a šéfkuchař s ní byl spokojen a chválil.</w:t>
      </w:r>
    </w:p>
    <w:p w:rsidR="00230A81" w:rsidRDefault="00921641">
      <w:r>
        <w:t xml:space="preserve">Po téměř čtyřech týdnech jsme opět stály na letišti ve Vídni a čekaly na odvoz do Třebíče. Naše zahraniční praxe skončila. Jsme plní dojmů, nových poznatků a také předsevzetí. Mezi hlavní určitě patří </w:t>
      </w:r>
      <w:r w:rsidR="00230A81">
        <w:t>věnovat se  dalšímu studiu jazyků a smysluplně využít a také předat zájemcům své nové zkušenosti. Jsme smutní, že stáž skončila a zároveň se těšíme na své blízké po kterých se nám někdy více, někdy méňě stýskalo.</w:t>
      </w:r>
    </w:p>
    <w:p w:rsidR="00921641" w:rsidRDefault="00230A81">
      <w:r>
        <w:t xml:space="preserve">A ještě jedna dobrá rada našim spolužákům – váháte li, jestli se stáže zúčastnit a ukrojit ze svého volného času na přípravu, tak neváhejte a přihlašte se. Je to šance a </w:t>
      </w:r>
      <w:proofErr w:type="gramStart"/>
      <w:r>
        <w:t>zážitek který</w:t>
      </w:r>
      <w:proofErr w:type="gramEnd"/>
      <w:r>
        <w:t xml:space="preserve"> stojí za to.</w:t>
      </w:r>
    </w:p>
    <w:p w:rsidR="00020DEB" w:rsidRDefault="00020DEB"/>
    <w:p w:rsidR="00020DEB" w:rsidRDefault="00020DEB" w:rsidP="00020DEB">
      <w:pPr>
        <w:rPr>
          <w:bCs/>
        </w:rPr>
      </w:pPr>
      <w:r w:rsidRPr="00B10887">
        <w:rPr>
          <w:bCs/>
        </w:rPr>
        <w:t xml:space="preserve">Stáže pro naše studenty </w:t>
      </w:r>
      <w:r>
        <w:rPr>
          <w:bCs/>
        </w:rPr>
        <w:t xml:space="preserve">byly spolufinancovány z programu Evropské unie </w:t>
      </w:r>
      <w:r w:rsidRPr="00B10887">
        <w:rPr>
          <w:bCs/>
        </w:rPr>
        <w:t xml:space="preserve"> </w:t>
      </w:r>
      <w:r>
        <w:rPr>
          <w:bCs/>
        </w:rPr>
        <w:t>Erasmus+.</w:t>
      </w:r>
      <w:r w:rsidRPr="00B10887">
        <w:rPr>
          <w:bCs/>
        </w:rPr>
        <w:br/>
        <w:t>Veškerá sdělení vyjadřují pouze názor autora, Národní agentura a Komise neodpovídá za uvedené informace</w:t>
      </w:r>
      <w:r>
        <w:rPr>
          <w:bCs/>
        </w:rPr>
        <w:t>.</w:t>
      </w:r>
    </w:p>
    <w:p w:rsidR="00020DEB" w:rsidRDefault="00020DEB">
      <w:bookmarkStart w:id="0" w:name="_GoBack"/>
      <w:bookmarkEnd w:id="0"/>
    </w:p>
    <w:p w:rsidR="00230A81" w:rsidRDefault="00230A81">
      <w:r>
        <w:lastRenderedPageBreak/>
        <w:t xml:space="preserve">                             </w:t>
      </w:r>
      <w:proofErr w:type="gramStart"/>
      <w:r>
        <w:t>Ing.Daniela</w:t>
      </w:r>
      <w:proofErr w:type="gramEnd"/>
      <w:r>
        <w:t xml:space="preserve"> Vitásková a studentky Obchodní akademie a Hotelové školy Třebíč</w:t>
      </w:r>
    </w:p>
    <w:p w:rsidR="00BA154C" w:rsidRDefault="00BA154C"/>
    <w:sectPr w:rsidR="00BA15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7D9"/>
    <w:rsid w:val="00006179"/>
    <w:rsid w:val="00020DEB"/>
    <w:rsid w:val="000601D4"/>
    <w:rsid w:val="00097345"/>
    <w:rsid w:val="000B3803"/>
    <w:rsid w:val="000E2769"/>
    <w:rsid w:val="001058AD"/>
    <w:rsid w:val="0015504D"/>
    <w:rsid w:val="001E7644"/>
    <w:rsid w:val="00230A81"/>
    <w:rsid w:val="00261152"/>
    <w:rsid w:val="002725B6"/>
    <w:rsid w:val="003325D9"/>
    <w:rsid w:val="00361928"/>
    <w:rsid w:val="003F3E73"/>
    <w:rsid w:val="004506B6"/>
    <w:rsid w:val="004551BF"/>
    <w:rsid w:val="004C50C4"/>
    <w:rsid w:val="006A58AA"/>
    <w:rsid w:val="006B17D9"/>
    <w:rsid w:val="006F43FF"/>
    <w:rsid w:val="00807B7B"/>
    <w:rsid w:val="008A4E7A"/>
    <w:rsid w:val="008B7387"/>
    <w:rsid w:val="00921641"/>
    <w:rsid w:val="0096689E"/>
    <w:rsid w:val="009B3F1E"/>
    <w:rsid w:val="009C62E9"/>
    <w:rsid w:val="009E29C2"/>
    <w:rsid w:val="00A22557"/>
    <w:rsid w:val="00A36F03"/>
    <w:rsid w:val="00A65FED"/>
    <w:rsid w:val="00A80CA1"/>
    <w:rsid w:val="00A910AB"/>
    <w:rsid w:val="00AC0744"/>
    <w:rsid w:val="00AE4705"/>
    <w:rsid w:val="00BA154C"/>
    <w:rsid w:val="00BA280D"/>
    <w:rsid w:val="00C6578A"/>
    <w:rsid w:val="00CB0736"/>
    <w:rsid w:val="00CC1FE9"/>
    <w:rsid w:val="00D23BD6"/>
    <w:rsid w:val="00DA2F43"/>
    <w:rsid w:val="00DA3D28"/>
    <w:rsid w:val="00E42937"/>
    <w:rsid w:val="00E74F4A"/>
    <w:rsid w:val="00E77AD9"/>
    <w:rsid w:val="00EC39B2"/>
    <w:rsid w:val="00EC3E32"/>
    <w:rsid w:val="00ED30D7"/>
    <w:rsid w:val="00F42F04"/>
    <w:rsid w:val="00FC429E"/>
    <w:rsid w:val="00FD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601D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601D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EB5EC148</Template>
  <TotalTime>8</TotalTime>
  <Pages>3</Pages>
  <Words>826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OAHS</cp:lastModifiedBy>
  <cp:revision>3</cp:revision>
  <dcterms:created xsi:type="dcterms:W3CDTF">2019-04-05T04:53:00Z</dcterms:created>
  <dcterms:modified xsi:type="dcterms:W3CDTF">2019-04-05T04:59:00Z</dcterms:modified>
</cp:coreProperties>
</file>